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EF1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14:paraId="62E5B512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77777777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EC46D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EC46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8235A0" w:rsidRPr="00EC46D6" w14:paraId="37104A43" w14:textId="77777777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B5CAF8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387C31" w14:textId="77777777" w:rsidR="008235A0" w:rsidRPr="00EF0840" w:rsidRDefault="008235A0" w:rsidP="008235A0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sz w:val="20"/>
                <w:szCs w:val="20"/>
              </w:rPr>
            </w:pPr>
            <w:r w:rsidRPr="00EF0840">
              <w:rPr>
                <w:rFonts w:ascii="Arial" w:hAnsi="Arial" w:cs="Arial"/>
                <w:b/>
                <w:sz w:val="19"/>
                <w:szCs w:val="19"/>
              </w:rPr>
              <w:t>Farebné multifunkčné zariadenie</w:t>
            </w:r>
            <w:r w:rsidRPr="00EF0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0D15" w14:textId="77777777" w:rsidR="008235A0" w:rsidRPr="00EF0840" w:rsidRDefault="008235A0" w:rsidP="0018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FE20E" w14:textId="77777777" w:rsidR="008235A0" w:rsidRPr="00EF0840" w:rsidRDefault="008235A0" w:rsidP="001864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>3990,00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6378AAE" w14:textId="77777777" w:rsidR="00EF0840" w:rsidRDefault="008235A0" w:rsidP="003223D7">
            <w:pPr>
              <w:pStyle w:val="Default"/>
              <w:rPr>
                <w:sz w:val="19"/>
                <w:szCs w:val="19"/>
              </w:rPr>
            </w:pPr>
            <w:r w:rsidRPr="00EF0840">
              <w:rPr>
                <w:sz w:val="19"/>
                <w:szCs w:val="19"/>
              </w:rPr>
              <w:t xml:space="preserve">PROFI-SERVIS, </w:t>
            </w:r>
          </w:p>
          <w:p w14:paraId="1A6FFDA4" w14:textId="71B92118" w:rsidR="000F5D04" w:rsidRPr="00EF0840" w:rsidRDefault="008235A0" w:rsidP="003223D7">
            <w:pPr>
              <w:pStyle w:val="Default"/>
              <w:rPr>
                <w:sz w:val="19"/>
                <w:szCs w:val="19"/>
              </w:rPr>
            </w:pPr>
            <w:r w:rsidRPr="00EF0840">
              <w:rPr>
                <w:sz w:val="19"/>
                <w:szCs w:val="19"/>
              </w:rPr>
              <w:t xml:space="preserve">pobočka Banská Bystrica,      </w:t>
            </w:r>
          </w:p>
          <w:p w14:paraId="55624C27" w14:textId="77777777" w:rsidR="008235A0" w:rsidRPr="00EF0840" w:rsidRDefault="008235A0" w:rsidP="003223D7">
            <w:pPr>
              <w:pStyle w:val="Default"/>
              <w:rPr>
                <w:sz w:val="19"/>
                <w:szCs w:val="19"/>
              </w:rPr>
            </w:pPr>
            <w:r w:rsidRPr="00EF0840">
              <w:rPr>
                <w:sz w:val="19"/>
                <w:szCs w:val="19"/>
              </w:rPr>
              <w:t>949 01 Nitra, Štefánikova 84</w:t>
            </w:r>
          </w:p>
        </w:tc>
      </w:tr>
      <w:tr w:rsidR="008235A0" w:rsidRPr="00636F2A" w14:paraId="0C0DABE3" w14:textId="77777777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EF697E9" w14:textId="77777777" w:rsidR="000F5D04" w:rsidRPr="00EF0840" w:rsidRDefault="000F5D04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b/>
                <w:bCs/>
                <w:caps/>
                <w:sz w:val="19"/>
                <w:szCs w:val="19"/>
              </w:rPr>
            </w:pPr>
          </w:p>
          <w:p w14:paraId="652EA780" w14:textId="77777777" w:rsidR="008235A0" w:rsidRPr="00EF0840" w:rsidRDefault="000F5D04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  <w:b/>
                <w:bCs/>
                <w:caps/>
                <w:sz w:val="19"/>
                <w:szCs w:val="19"/>
              </w:rPr>
            </w:pPr>
            <w:r w:rsidRPr="00EF0840">
              <w:rPr>
                <w:rFonts w:ascii="Arial" w:hAnsi="Arial" w:cs="Arial"/>
                <w:b/>
                <w:bCs/>
                <w:caps/>
                <w:sz w:val="19"/>
                <w:szCs w:val="19"/>
              </w:rPr>
              <w:t>Klub staré KINO – VýmEna krovu</w:t>
            </w:r>
          </w:p>
          <w:p w14:paraId="49DCBBE1" w14:textId="77777777" w:rsidR="000F5D04" w:rsidRPr="00EF0840" w:rsidRDefault="000F5D04" w:rsidP="00A812E7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9389" w14:textId="77777777" w:rsidR="000F5D04" w:rsidRPr="00EF0840" w:rsidRDefault="000F5D04" w:rsidP="0018645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0C8BEB7" w14:textId="77777777" w:rsidR="008235A0" w:rsidRPr="00EF0840" w:rsidRDefault="000F5D04" w:rsidP="0018645F">
            <w:pPr>
              <w:jc w:val="center"/>
              <w:rPr>
                <w:rFonts w:ascii="Arial" w:hAnsi="Arial" w:cs="Arial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>109 291,43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0496B6B" w14:textId="77777777" w:rsidR="000F5D04" w:rsidRPr="00EF0840" w:rsidRDefault="000F5D04" w:rsidP="00C72FDA">
            <w:pPr>
              <w:rPr>
                <w:rFonts w:ascii="Arial" w:hAnsi="Arial" w:cs="Arial"/>
                <w:sz w:val="19"/>
                <w:szCs w:val="19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 xml:space="preserve">Lega s.r.o., </w:t>
            </w:r>
          </w:p>
          <w:p w14:paraId="6E84A4F4" w14:textId="77777777" w:rsidR="00EF0840" w:rsidRDefault="000F5D04" w:rsidP="00C72FDA">
            <w:pPr>
              <w:rPr>
                <w:rFonts w:ascii="Arial" w:hAnsi="Arial" w:cs="Arial"/>
                <w:sz w:val="19"/>
                <w:szCs w:val="19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 xml:space="preserve">941 06 Komjatice, </w:t>
            </w:r>
          </w:p>
          <w:p w14:paraId="6BAAA1CA" w14:textId="2606D0CA" w:rsidR="008235A0" w:rsidRPr="00EF0840" w:rsidRDefault="000F5D04" w:rsidP="00C72FDA">
            <w:pPr>
              <w:rPr>
                <w:rFonts w:ascii="Arial" w:hAnsi="Arial" w:cs="Arial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>Gen. Svobodu 17</w:t>
            </w:r>
          </w:p>
        </w:tc>
      </w:tr>
      <w:tr w:rsidR="008235A0" w:rsidRPr="00636F2A" w14:paraId="47EA1138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2B2E799" w14:textId="77777777" w:rsidR="00000A00" w:rsidRPr="00EF0840" w:rsidRDefault="00000A00" w:rsidP="00964098">
            <w:pPr>
              <w:pStyle w:val="Default"/>
              <w:rPr>
                <w:b/>
                <w:sz w:val="19"/>
                <w:szCs w:val="19"/>
              </w:rPr>
            </w:pPr>
          </w:p>
          <w:p w14:paraId="0BDDBDC8" w14:textId="50CD6545" w:rsidR="008235A0" w:rsidRPr="00EF0840" w:rsidRDefault="00222918" w:rsidP="00964098">
            <w:pPr>
              <w:pStyle w:val="Default"/>
            </w:pPr>
            <w:r w:rsidRPr="00EF0840">
              <w:rPr>
                <w:b/>
                <w:sz w:val="19"/>
                <w:szCs w:val="19"/>
              </w:rPr>
              <w:t>Klimatizácia miestností 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586A9EF9" w:rsidR="008235A0" w:rsidRPr="00EF0840" w:rsidRDefault="00000A00" w:rsidP="009648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>30 250,80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6595C74C" w14:textId="77777777" w:rsidR="00EF0840" w:rsidRDefault="00EF0840" w:rsidP="004158C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FD5370" w14:textId="6376F4AF" w:rsidR="00EF0840" w:rsidRDefault="00000A00" w:rsidP="004158C4">
            <w:pPr>
              <w:rPr>
                <w:rFonts w:ascii="Arial" w:hAnsi="Arial" w:cs="Arial"/>
                <w:sz w:val="19"/>
                <w:szCs w:val="19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 xml:space="preserve">KKV systémy, </w:t>
            </w:r>
          </w:p>
          <w:p w14:paraId="563B9C5A" w14:textId="7BD023E0" w:rsidR="008235A0" w:rsidRPr="00EF0840" w:rsidRDefault="00000A00" w:rsidP="004158C4">
            <w:pPr>
              <w:rPr>
                <w:rFonts w:ascii="Arial" w:hAnsi="Arial" w:cs="Arial"/>
              </w:rPr>
            </w:pPr>
            <w:r w:rsidRPr="00EF0840">
              <w:rPr>
                <w:rFonts w:ascii="Arial" w:hAnsi="Arial" w:cs="Arial"/>
                <w:sz w:val="19"/>
                <w:szCs w:val="19"/>
              </w:rPr>
              <w:t>942 01 Šurany, Pri zámočku 16</w:t>
            </w: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B72D0"/>
    <w:rsid w:val="000D134F"/>
    <w:rsid w:val="000D5A19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FBC"/>
    <w:rsid w:val="002F38AC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82F6F"/>
    <w:rsid w:val="00821691"/>
    <w:rsid w:val="00822272"/>
    <w:rsid w:val="008235A0"/>
    <w:rsid w:val="00867E3E"/>
    <w:rsid w:val="00887CED"/>
    <w:rsid w:val="008900CC"/>
    <w:rsid w:val="00897AA3"/>
    <w:rsid w:val="008A0DAD"/>
    <w:rsid w:val="008C2732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6</cp:revision>
  <dcterms:created xsi:type="dcterms:W3CDTF">2022-07-12T07:06:00Z</dcterms:created>
  <dcterms:modified xsi:type="dcterms:W3CDTF">2022-10-03T08:36:00Z</dcterms:modified>
</cp:coreProperties>
</file>