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85" w:rsidRPr="000A0956" w:rsidRDefault="00422385" w:rsidP="00422385">
      <w:pPr>
        <w:shd w:val="clear" w:color="auto" w:fill="FFFFFF"/>
        <w:spacing w:before="105" w:after="0" w:line="240" w:lineRule="auto"/>
        <w:ind w:right="225"/>
        <w:outlineLvl w:val="0"/>
        <w:rPr>
          <w:rFonts w:ascii="Tahoma" w:eastAsia="Times New Roman" w:hAnsi="Tahoma" w:cs="Tahoma"/>
          <w:b/>
          <w:bCs/>
          <w:color w:val="940511"/>
          <w:kern w:val="36"/>
          <w:sz w:val="23"/>
          <w:szCs w:val="23"/>
          <w:lang w:val="sk-SK" w:eastAsia="cs-CZ"/>
        </w:rPr>
      </w:pPr>
      <w:r w:rsidRPr="000A0956">
        <w:rPr>
          <w:rFonts w:ascii="Tahoma" w:eastAsia="Times New Roman" w:hAnsi="Tahoma" w:cs="Tahoma"/>
          <w:b/>
          <w:bCs/>
          <w:color w:val="940511"/>
          <w:kern w:val="36"/>
          <w:sz w:val="23"/>
          <w:szCs w:val="23"/>
          <w:lang w:val="sk-SK" w:eastAsia="cs-CZ"/>
        </w:rPr>
        <w:t>Správne konania - ochrana prírody</w:t>
      </w:r>
    </w:p>
    <w:p w:rsidR="00422385" w:rsidRPr="000A0956" w:rsidRDefault="00422385" w:rsidP="00422385">
      <w:pPr>
        <w:shd w:val="clear" w:color="auto" w:fill="FFFFFF"/>
        <w:spacing w:before="75" w:after="3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</w:pPr>
      <w:bookmarkStart w:id="0" w:name="m_184793"/>
      <w:bookmarkEnd w:id="0"/>
      <w:r w:rsidRPr="000A0956"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  <w:t>Obec Komjatice, ako orgán ochrany prírody, zverejňuje podľa § 82 ods. 7 zákona č. 543/2002 Z. z. o ochrane prírody a krajiny v znení neskorších predpisov informácie o začatých správnych konaniach, v ktorých môžu byť dotknuté záujmy ochrany prírody a krajiny.</w:t>
      </w:r>
    </w:p>
    <w:p w:rsidR="00422385" w:rsidRPr="000A0956" w:rsidRDefault="00422385" w:rsidP="004223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</w:pPr>
      <w:r w:rsidRPr="000A0956"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  <w:br/>
        <w:t>Potvrdenie záujmu byť účastníkom v konkrétnom správnom konaní je potrebné doručiť písomne na adresu: Obec Komjatice, Nádražná 97, 941 06 Komjatice alebo elektronicky na adresu:</w:t>
      </w:r>
      <w:r w:rsidRPr="000A0956">
        <w:rPr>
          <w:rFonts w:ascii="Tahoma" w:eastAsia="Times New Roman" w:hAnsi="Tahoma" w:cs="Tahoma"/>
          <w:color w:val="333333"/>
          <w:sz w:val="18"/>
          <w:lang w:val="sk-SK" w:eastAsia="cs-CZ"/>
        </w:rPr>
        <w:t> </w:t>
      </w:r>
      <w:proofErr w:type="spellStart"/>
      <w:r w:rsidRPr="000A0956">
        <w:rPr>
          <w:rFonts w:ascii="Tahoma" w:eastAsia="Times New Roman" w:hAnsi="Tahoma" w:cs="Tahoma"/>
          <w:color w:val="333333"/>
          <w:sz w:val="18"/>
          <w:lang w:val="sk-SK" w:eastAsia="cs-CZ"/>
        </w:rPr>
        <w:t>info@komjatice.sk</w:t>
      </w:r>
      <w:proofErr w:type="spellEnd"/>
      <w:r w:rsidRPr="000A0956">
        <w:rPr>
          <w:rFonts w:ascii="Tahoma" w:eastAsia="Times New Roman" w:hAnsi="Tahoma" w:cs="Tahoma"/>
          <w:color w:val="333333"/>
          <w:sz w:val="18"/>
          <w:lang w:val="sk-SK" w:eastAsia="cs-CZ"/>
        </w:rPr>
        <w:t> </w:t>
      </w:r>
      <w:r w:rsidRPr="000A0956"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  <w:t>v lehote určenej pri informácii o začatí každého správneho konania od zverejnenia informácie.</w:t>
      </w:r>
    </w:p>
    <w:p w:rsidR="00422385" w:rsidRPr="000A0956" w:rsidRDefault="00422385" w:rsidP="004223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</w:pPr>
      <w:r w:rsidRPr="000A0956">
        <w:rPr>
          <w:rFonts w:ascii="Tahoma" w:eastAsia="Times New Roman" w:hAnsi="Tahoma" w:cs="Tahoma"/>
          <w:color w:val="333333"/>
          <w:sz w:val="2"/>
          <w:szCs w:val="2"/>
          <w:lang w:val="sk-SK" w:eastAsia="cs-CZ"/>
        </w:rPr>
        <w:br w:type="textWrapping" w:clear="all"/>
      </w:r>
      <w:r w:rsidRPr="000A0956">
        <w:rPr>
          <w:rFonts w:ascii="Tahoma" w:eastAsia="Times New Roman" w:hAnsi="Tahoma" w:cs="Tahoma"/>
          <w:color w:val="333333"/>
          <w:sz w:val="2"/>
          <w:lang w:val="sk-SK" w:eastAsia="cs-CZ"/>
        </w:rPr>
        <w:t> </w:t>
      </w:r>
    </w:p>
    <w:p w:rsidR="00422385" w:rsidRPr="000A0956" w:rsidRDefault="00422385" w:rsidP="00422385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</w:pPr>
      <w:bookmarkStart w:id="1" w:name="m_184795"/>
      <w:bookmarkEnd w:id="1"/>
      <w:r w:rsidRPr="000A0956"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  <w:t>Začaté správne konania:</w:t>
      </w:r>
    </w:p>
    <w:p w:rsidR="00422385" w:rsidRPr="000A0956" w:rsidRDefault="00422385" w:rsidP="004223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</w:pPr>
      <w:r w:rsidRPr="000A0956">
        <w:rPr>
          <w:rFonts w:ascii="Tahoma" w:eastAsia="Times New Roman" w:hAnsi="Tahoma" w:cs="Tahoma"/>
          <w:color w:val="333333"/>
          <w:sz w:val="2"/>
          <w:szCs w:val="2"/>
          <w:lang w:val="sk-SK" w:eastAsia="cs-CZ"/>
        </w:rPr>
        <w:br w:type="textWrapping" w:clear="all"/>
      </w:r>
      <w:r w:rsidRPr="000A0956">
        <w:rPr>
          <w:rFonts w:ascii="Tahoma" w:eastAsia="Times New Roman" w:hAnsi="Tahoma" w:cs="Tahoma"/>
          <w:color w:val="333333"/>
          <w:sz w:val="2"/>
          <w:lang w:val="sk-SK" w:eastAsia="cs-CZ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8"/>
        <w:gridCol w:w="1272"/>
        <w:gridCol w:w="1575"/>
        <w:gridCol w:w="2008"/>
        <w:gridCol w:w="3209"/>
      </w:tblGrid>
      <w:tr w:rsidR="007348C6" w:rsidRPr="000A0956" w:rsidTr="00422385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bookmarkStart w:id="2" w:name="m_184794"/>
            <w:bookmarkStart w:id="3" w:name="t184794"/>
            <w:bookmarkEnd w:id="2"/>
            <w:bookmarkEnd w:id="3"/>
            <w:r w:rsidRPr="000A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Číslo konania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Dátum začatia konania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Dátum zverejnenia informácie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Lehota na potvrdenie záujmu byť účastníkom v konaní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Predmet konania</w:t>
            </w:r>
          </w:p>
        </w:tc>
      </w:tr>
      <w:tr w:rsidR="007348C6" w:rsidRPr="000A0956" w:rsidTr="004223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7348C6" w:rsidP="007348C6">
            <w:pPr>
              <w:spacing w:after="0" w:line="240" w:lineRule="auto"/>
              <w:rPr>
                <w:rFonts w:ascii="Tahoma" w:eastAsia="Times New Roman" w:hAnsi="Tahoma" w:cs="Tahoma"/>
                <w:lang w:val="sk-SK" w:eastAsia="cs-CZ"/>
              </w:rPr>
            </w:pPr>
            <w:r>
              <w:rPr>
                <w:rFonts w:ascii="Tahoma" w:eastAsia="Times New Roman" w:hAnsi="Tahoma" w:cs="Tahoma"/>
                <w:lang w:val="sk-SK" w:eastAsia="cs-CZ"/>
              </w:rPr>
              <w:t>326/2017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7348C6" w:rsidP="007348C6">
            <w:pPr>
              <w:spacing w:after="0" w:line="240" w:lineRule="auto"/>
              <w:rPr>
                <w:rFonts w:ascii="Tahoma" w:eastAsia="Times New Roman" w:hAnsi="Tahoma" w:cs="Tahoma"/>
                <w:lang w:val="sk-SK" w:eastAsia="cs-CZ"/>
              </w:rPr>
            </w:pPr>
            <w:r>
              <w:rPr>
                <w:rFonts w:ascii="Tahoma" w:eastAsia="Times New Roman" w:hAnsi="Tahoma" w:cs="Tahoma"/>
                <w:lang w:val="sk-SK" w:eastAsia="cs-CZ"/>
              </w:rPr>
              <w:t>5.10.2017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7348C6" w:rsidP="007348C6">
            <w:pPr>
              <w:spacing w:after="0" w:line="240" w:lineRule="auto"/>
              <w:rPr>
                <w:rFonts w:ascii="Tahoma" w:eastAsia="Times New Roman" w:hAnsi="Tahoma" w:cs="Tahoma"/>
                <w:lang w:val="sk-SK" w:eastAsia="cs-CZ"/>
              </w:rPr>
            </w:pPr>
            <w:r>
              <w:rPr>
                <w:rFonts w:ascii="Tahoma" w:eastAsia="Times New Roman" w:hAnsi="Tahoma" w:cs="Tahoma"/>
                <w:lang w:val="sk-SK" w:eastAsia="cs-CZ"/>
              </w:rPr>
              <w:t>6.10.2017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val="sk-SK" w:eastAsia="cs-CZ"/>
              </w:rPr>
            </w:pPr>
            <w:r w:rsidRPr="000A0956">
              <w:rPr>
                <w:rFonts w:ascii="Tahoma" w:eastAsia="Times New Roman" w:hAnsi="Tahoma" w:cs="Tahoma"/>
                <w:lang w:val="sk-SK" w:eastAsia="cs-CZ"/>
              </w:rPr>
              <w:t>7 dní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val="sk-SK" w:eastAsia="cs-CZ"/>
              </w:rPr>
            </w:pPr>
            <w:r w:rsidRPr="000A0956">
              <w:rPr>
                <w:rFonts w:ascii="Tahoma" w:eastAsia="Times New Roman" w:hAnsi="Tahoma" w:cs="Tahoma"/>
                <w:lang w:val="sk-SK" w:eastAsia="cs-CZ"/>
              </w:rPr>
              <w:t xml:space="preserve"> - žiadosť o vydanie súhlasu na výrub stromov v zmysle zákona č. 543/2002 Z. z. o ochrane prírody a krajiny v znení neskorších predpisov</w:t>
            </w:r>
          </w:p>
          <w:p w:rsidR="0079360E" w:rsidRPr="000A0956" w:rsidRDefault="007348C6" w:rsidP="007348C6">
            <w:pPr>
              <w:spacing w:after="0" w:line="240" w:lineRule="auto"/>
              <w:rPr>
                <w:rFonts w:ascii="Tahoma" w:eastAsia="Times New Roman" w:hAnsi="Tahoma" w:cs="Tahoma"/>
                <w:lang w:val="sk-SK" w:eastAsia="cs-CZ"/>
              </w:rPr>
            </w:pPr>
            <w:r>
              <w:rPr>
                <w:rFonts w:ascii="Tahoma" w:eastAsia="Times New Roman" w:hAnsi="Tahoma" w:cs="Tahoma"/>
                <w:lang w:val="sk-SK" w:eastAsia="cs-CZ"/>
              </w:rPr>
              <w:t>Milan Uhrík</w:t>
            </w:r>
            <w:r w:rsidR="00967527">
              <w:rPr>
                <w:rFonts w:ascii="Tahoma" w:eastAsia="Times New Roman" w:hAnsi="Tahoma" w:cs="Tahoma"/>
                <w:lang w:val="sk-SK" w:eastAsia="cs-CZ"/>
              </w:rPr>
              <w:t>, K</w:t>
            </w:r>
            <w:r w:rsidR="00A45ED6">
              <w:rPr>
                <w:rFonts w:ascii="Tahoma" w:eastAsia="Times New Roman" w:hAnsi="Tahoma" w:cs="Tahoma"/>
                <w:lang w:val="sk-SK" w:eastAsia="cs-CZ"/>
              </w:rPr>
              <w:t xml:space="preserve">omjatice, </w:t>
            </w:r>
            <w:r>
              <w:rPr>
                <w:rFonts w:ascii="Tahoma" w:eastAsia="Times New Roman" w:hAnsi="Tahoma" w:cs="Tahoma"/>
                <w:lang w:val="sk-SK" w:eastAsia="cs-CZ"/>
              </w:rPr>
              <w:t xml:space="preserve">Nitrianska </w:t>
            </w:r>
            <w:r w:rsidR="0079360E" w:rsidRPr="000A0956">
              <w:rPr>
                <w:rFonts w:ascii="Tahoma" w:eastAsia="Times New Roman" w:hAnsi="Tahoma" w:cs="Tahoma"/>
                <w:lang w:val="sk-SK" w:eastAsia="cs-CZ"/>
              </w:rPr>
              <w:t xml:space="preserve"> – parcela číslo</w:t>
            </w:r>
            <w:r>
              <w:rPr>
                <w:rFonts w:ascii="Tahoma" w:eastAsia="Times New Roman" w:hAnsi="Tahoma" w:cs="Tahoma"/>
                <w:lang w:val="sk-SK" w:eastAsia="cs-CZ"/>
              </w:rPr>
              <w:t xml:space="preserve"> 254/1</w:t>
            </w:r>
            <w:r w:rsidR="005633DA" w:rsidRPr="000A0956">
              <w:rPr>
                <w:rFonts w:ascii="Tahoma" w:eastAsia="Times New Roman" w:hAnsi="Tahoma" w:cs="Tahoma"/>
                <w:lang w:val="sk-SK" w:eastAsia="cs-CZ"/>
              </w:rPr>
              <w:t xml:space="preserve"> </w:t>
            </w:r>
            <w:r w:rsidR="0079360E" w:rsidRPr="000A0956">
              <w:rPr>
                <w:rFonts w:ascii="Tahoma" w:eastAsia="Times New Roman" w:hAnsi="Tahoma" w:cs="Tahoma"/>
                <w:lang w:val="sk-SK" w:eastAsia="cs-CZ"/>
              </w:rPr>
              <w:t>v </w:t>
            </w:r>
            <w:proofErr w:type="spellStart"/>
            <w:r w:rsidR="0079360E" w:rsidRPr="000A0956">
              <w:rPr>
                <w:rFonts w:ascii="Tahoma" w:eastAsia="Times New Roman" w:hAnsi="Tahoma" w:cs="Tahoma"/>
                <w:lang w:val="sk-SK" w:eastAsia="cs-CZ"/>
              </w:rPr>
              <w:t>k.ú</w:t>
            </w:r>
            <w:proofErr w:type="spellEnd"/>
            <w:r w:rsidR="0079360E" w:rsidRPr="000A0956">
              <w:rPr>
                <w:rFonts w:ascii="Tahoma" w:eastAsia="Times New Roman" w:hAnsi="Tahoma" w:cs="Tahoma"/>
                <w:lang w:val="sk-SK" w:eastAsia="cs-CZ"/>
              </w:rPr>
              <w:t xml:space="preserve">. </w:t>
            </w:r>
            <w:r w:rsidR="005633DA" w:rsidRPr="000A0956">
              <w:rPr>
                <w:rFonts w:ascii="Tahoma" w:eastAsia="Times New Roman" w:hAnsi="Tahoma" w:cs="Tahoma"/>
                <w:lang w:val="sk-SK" w:eastAsia="cs-CZ"/>
              </w:rPr>
              <w:t>Komjatice</w:t>
            </w:r>
            <w:r w:rsidR="0079360E" w:rsidRPr="000A0956">
              <w:rPr>
                <w:rFonts w:ascii="Tahoma" w:eastAsia="Times New Roman" w:hAnsi="Tahoma" w:cs="Tahoma"/>
                <w:lang w:val="sk-SK" w:eastAsia="cs-CZ"/>
              </w:rPr>
              <w:t xml:space="preserve">, </w:t>
            </w:r>
            <w:r w:rsidR="00967527">
              <w:rPr>
                <w:rFonts w:ascii="Tahoma" w:eastAsia="Times New Roman" w:hAnsi="Tahoma" w:cs="Tahoma"/>
                <w:lang w:val="sk-SK" w:eastAsia="cs-CZ"/>
              </w:rPr>
              <w:t>1</w:t>
            </w:r>
            <w:r w:rsidR="0079360E" w:rsidRPr="000A0956">
              <w:rPr>
                <w:rFonts w:ascii="Tahoma" w:eastAsia="Times New Roman" w:hAnsi="Tahoma" w:cs="Tahoma"/>
                <w:lang w:val="sk-SK" w:eastAsia="cs-CZ"/>
              </w:rPr>
              <w:t xml:space="preserve"> ks </w:t>
            </w:r>
            <w:r>
              <w:rPr>
                <w:rFonts w:ascii="Tahoma" w:eastAsia="Times New Roman" w:hAnsi="Tahoma" w:cs="Tahoma"/>
                <w:lang w:val="sk-SK" w:eastAsia="cs-CZ"/>
              </w:rPr>
              <w:t>jedlička a parcela číslo 1025/1 v </w:t>
            </w:r>
            <w:proofErr w:type="spellStart"/>
            <w:r>
              <w:rPr>
                <w:rFonts w:ascii="Tahoma" w:eastAsia="Times New Roman" w:hAnsi="Tahoma" w:cs="Tahoma"/>
                <w:lang w:val="sk-SK" w:eastAsia="cs-CZ"/>
              </w:rPr>
              <w:t>k.ú</w:t>
            </w:r>
            <w:proofErr w:type="spellEnd"/>
            <w:r>
              <w:rPr>
                <w:rFonts w:ascii="Tahoma" w:eastAsia="Times New Roman" w:hAnsi="Tahoma" w:cs="Tahoma"/>
                <w:lang w:val="sk-SK" w:eastAsia="cs-CZ"/>
              </w:rPr>
              <w:t xml:space="preserve"> Komjatice, 1 ks borovica</w:t>
            </w:r>
            <w:r w:rsidR="005633DA" w:rsidRPr="000A0956">
              <w:rPr>
                <w:rFonts w:ascii="Tahoma" w:eastAsia="Times New Roman" w:hAnsi="Tahoma" w:cs="Tahoma"/>
                <w:lang w:val="sk-SK" w:eastAsia="cs-CZ"/>
              </w:rPr>
              <w:t xml:space="preserve"> </w:t>
            </w:r>
            <w:r w:rsidR="0079360E" w:rsidRPr="000A0956">
              <w:rPr>
                <w:rFonts w:ascii="Tahoma" w:eastAsia="Times New Roman" w:hAnsi="Tahoma" w:cs="Tahoma"/>
                <w:lang w:val="sk-SK" w:eastAsia="cs-CZ"/>
              </w:rPr>
              <w:t xml:space="preserve">  </w:t>
            </w:r>
          </w:p>
        </w:tc>
      </w:tr>
      <w:tr w:rsidR="007348C6" w:rsidRPr="00422385" w:rsidTr="004223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</w:tr>
      <w:tr w:rsidR="007348C6" w:rsidRPr="00422385" w:rsidTr="004223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</w:tr>
    </w:tbl>
    <w:p w:rsidR="0079360E" w:rsidRDefault="0079360E"/>
    <w:sectPr w:rsidR="0079360E" w:rsidSect="0059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22385"/>
    <w:rsid w:val="000A0956"/>
    <w:rsid w:val="000A48D7"/>
    <w:rsid w:val="001639DF"/>
    <w:rsid w:val="00253F24"/>
    <w:rsid w:val="00384BBD"/>
    <w:rsid w:val="00422385"/>
    <w:rsid w:val="005633DA"/>
    <w:rsid w:val="00595294"/>
    <w:rsid w:val="00604060"/>
    <w:rsid w:val="007348C6"/>
    <w:rsid w:val="00792BB2"/>
    <w:rsid w:val="0079360E"/>
    <w:rsid w:val="007C5191"/>
    <w:rsid w:val="008725E0"/>
    <w:rsid w:val="00967527"/>
    <w:rsid w:val="00A45ED6"/>
    <w:rsid w:val="00C92122"/>
    <w:rsid w:val="00CD4FA9"/>
    <w:rsid w:val="00D43C15"/>
    <w:rsid w:val="00E41BBA"/>
    <w:rsid w:val="00F1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294"/>
  </w:style>
  <w:style w:type="paragraph" w:styleId="Nadpis1">
    <w:name w:val="heading 1"/>
    <w:basedOn w:val="Normlny"/>
    <w:link w:val="Nadpis1Char"/>
    <w:uiPriority w:val="9"/>
    <w:qFormat/>
    <w:rsid w:val="00422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2238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2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422385"/>
  </w:style>
  <w:style w:type="character" w:styleId="Hypertextovprepojenie">
    <w:name w:val="Hyperlink"/>
    <w:basedOn w:val="Predvolenpsmoodseku"/>
    <w:uiPriority w:val="99"/>
    <w:semiHidden/>
    <w:unhideWhenUsed/>
    <w:rsid w:val="00422385"/>
    <w:rPr>
      <w:color w:val="0000FF"/>
      <w:u w:val="single"/>
    </w:rPr>
  </w:style>
  <w:style w:type="character" w:customStyle="1" w:styleId="brclear">
    <w:name w:val="brclear"/>
    <w:basedOn w:val="Predvolenpsmoodseku"/>
    <w:rsid w:val="00422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4722">
          <w:marLeft w:val="180"/>
          <w:marRight w:val="180"/>
          <w:marTop w:val="0"/>
          <w:marBottom w:val="0"/>
          <w:divBdr>
            <w:top w:val="single" w:sz="6" w:space="0" w:color="DADADA"/>
            <w:left w:val="single" w:sz="6" w:space="5" w:color="DADADA"/>
            <w:bottom w:val="single" w:sz="6" w:space="0" w:color="DADADA"/>
            <w:right w:val="single" w:sz="6" w:space="5" w:color="DADADA"/>
          </w:divBdr>
          <w:divsChild>
            <w:div w:id="20750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6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9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Správne konania - ochrana prírody</vt:lpstr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Porubský</dc:creator>
  <cp:lastModifiedBy>Beata Porubska</cp:lastModifiedBy>
  <cp:revision>2</cp:revision>
  <cp:lastPrinted>2016-04-04T11:11:00Z</cp:lastPrinted>
  <dcterms:created xsi:type="dcterms:W3CDTF">2017-10-05T09:57:00Z</dcterms:created>
  <dcterms:modified xsi:type="dcterms:W3CDTF">2017-10-05T09:57:00Z</dcterms:modified>
</cp:coreProperties>
</file>